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5" w:rsidRDefault="00934AE0" w:rsidP="00B372A4">
      <w:pPr>
        <w:pStyle w:val="ConsPlus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96520</wp:posOffset>
            </wp:positionV>
            <wp:extent cx="525145" cy="680720"/>
            <wp:effectExtent l="19050" t="0" r="825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2A4">
        <w:rPr>
          <w:sz w:val="28"/>
          <w:szCs w:val="28"/>
        </w:rPr>
        <w:t xml:space="preserve">                                        </w:t>
      </w:r>
    </w:p>
    <w:p w:rsidR="00D87385" w:rsidRDefault="00B372A4" w:rsidP="00B372A4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385" w:rsidRDefault="00D87385" w:rsidP="00D87385">
      <w:pPr>
        <w:pStyle w:val="ConsPlusTitle"/>
        <w:jc w:val="center"/>
        <w:rPr>
          <w:sz w:val="28"/>
          <w:szCs w:val="28"/>
        </w:rPr>
      </w:pPr>
    </w:p>
    <w:p w:rsidR="00D87385" w:rsidRDefault="00D87385" w:rsidP="00D87385">
      <w:pPr>
        <w:pStyle w:val="ConsPlusTitle"/>
        <w:jc w:val="center"/>
        <w:rPr>
          <w:sz w:val="28"/>
          <w:szCs w:val="28"/>
        </w:rPr>
      </w:pPr>
    </w:p>
    <w:p w:rsidR="00B372A4" w:rsidRDefault="00B372A4" w:rsidP="00D8738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372A4" w:rsidRDefault="00B372A4" w:rsidP="00B372A4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</w:p>
    <w:p w:rsidR="00B372A4" w:rsidRDefault="00B372A4" w:rsidP="00B372A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415D6" w:rsidRDefault="005415D6" w:rsidP="00B372A4">
      <w:pPr>
        <w:pStyle w:val="ConsPlusTitle"/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2977"/>
        <w:gridCol w:w="3260"/>
        <w:gridCol w:w="3118"/>
      </w:tblGrid>
      <w:tr w:rsidR="00B372A4" w:rsidTr="00B372A4">
        <w:tc>
          <w:tcPr>
            <w:tcW w:w="2977" w:type="dxa"/>
            <w:hideMark/>
          </w:tcPr>
          <w:p w:rsidR="00B372A4" w:rsidRDefault="005415D6" w:rsidP="00D228DE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2</w:t>
            </w:r>
            <w:r w:rsidR="00D228DE">
              <w:rPr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b w:val="0"/>
                <w:sz w:val="28"/>
                <w:szCs w:val="28"/>
                <w:lang w:eastAsia="en-US"/>
              </w:rPr>
              <w:t>.0</w:t>
            </w:r>
            <w:r w:rsidR="009A4298">
              <w:rPr>
                <w:b w:val="0"/>
                <w:sz w:val="28"/>
                <w:szCs w:val="28"/>
                <w:lang w:eastAsia="en-US"/>
              </w:rPr>
              <w:t>9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C9612A">
              <w:rPr>
                <w:b w:val="0"/>
                <w:sz w:val="28"/>
                <w:szCs w:val="28"/>
                <w:lang w:eastAsia="en-US"/>
              </w:rPr>
              <w:t>201</w:t>
            </w:r>
            <w:r w:rsidR="00B30201">
              <w:rPr>
                <w:b w:val="0"/>
                <w:sz w:val="28"/>
                <w:szCs w:val="28"/>
                <w:lang w:eastAsia="en-US"/>
              </w:rPr>
              <w:t>8</w:t>
            </w:r>
            <w:r w:rsidR="00C9612A">
              <w:rPr>
                <w:b w:val="0"/>
                <w:sz w:val="28"/>
                <w:szCs w:val="28"/>
                <w:lang w:eastAsia="en-US"/>
              </w:rPr>
              <w:t>г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hideMark/>
          </w:tcPr>
          <w:p w:rsidR="00B372A4" w:rsidRDefault="005415D6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="00B372A4">
              <w:rPr>
                <w:b w:val="0"/>
                <w:sz w:val="28"/>
                <w:szCs w:val="28"/>
                <w:lang w:eastAsia="en-US"/>
              </w:rPr>
              <w:t>с.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B372A4">
              <w:rPr>
                <w:b w:val="0"/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18" w:type="dxa"/>
            <w:hideMark/>
          </w:tcPr>
          <w:p w:rsidR="00B372A4" w:rsidRDefault="00C9612A" w:rsidP="00EA1FAB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 w:rsidR="00D73662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EA1FAB">
              <w:rPr>
                <w:b w:val="0"/>
                <w:sz w:val="28"/>
                <w:szCs w:val="28"/>
                <w:lang w:eastAsia="en-US"/>
              </w:rPr>
              <w:t>35-213</w:t>
            </w:r>
            <w:r w:rsidR="005415D6">
              <w:rPr>
                <w:b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руководствуясь статьями 22,57 Устава Пировского района Красноярского края, Пировский районный Совет депутатов РЕШИЛ:</w:t>
      </w:r>
    </w:p>
    <w:p w:rsidR="00B372A4" w:rsidRDefault="00B372A4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4C7653" w:rsidRP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7653">
        <w:rPr>
          <w:b/>
        </w:rPr>
        <w:t>1) В статье 4:</w:t>
      </w:r>
    </w:p>
    <w:p w:rsid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Пункт 7 дополнить абзацем следующего содержания:</w:t>
      </w:r>
    </w:p>
    <w:p w:rsidR="004C7653" w:rsidRDefault="004C7653" w:rsidP="004C76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9A2DC5">
        <w:rPr>
          <w:rFonts w:eastAsiaTheme="minorHAnsi"/>
          <w:color w:val="auto"/>
          <w:lang w:eastAsia="en-US"/>
        </w:rPr>
        <w:t xml:space="preserve"> газете «Заря»</w:t>
      </w:r>
      <w:r>
        <w:rPr>
          <w:rFonts w:eastAsiaTheme="minorHAnsi"/>
          <w:color w:val="auto"/>
          <w:lang w:eastAsia="en-US"/>
        </w:rPr>
        <w:t>, распространяемом на терр</w:t>
      </w:r>
      <w:r w:rsidR="009A2DC5">
        <w:rPr>
          <w:rFonts w:eastAsiaTheme="minorHAnsi"/>
          <w:color w:val="auto"/>
          <w:lang w:eastAsia="en-US"/>
        </w:rPr>
        <w:t>итории Пировского района</w:t>
      </w:r>
      <w:r>
        <w:rPr>
          <w:rFonts w:eastAsiaTheme="minorHAnsi"/>
          <w:color w:val="auto"/>
          <w:lang w:eastAsia="en-US"/>
        </w:rPr>
        <w:t>.»</w:t>
      </w:r>
      <w:r w:rsidR="009A2DC5">
        <w:rPr>
          <w:rFonts w:eastAsiaTheme="minorHAnsi"/>
          <w:color w:val="auto"/>
          <w:lang w:eastAsia="en-US"/>
        </w:rPr>
        <w:t>;</w:t>
      </w:r>
    </w:p>
    <w:p w:rsid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2</w:t>
      </w:r>
      <w:r>
        <w:rPr>
          <w:rFonts w:eastAsiaTheme="minorHAnsi"/>
          <w:b/>
          <w:color w:val="auto"/>
          <w:lang w:eastAsia="en-US"/>
        </w:rPr>
        <w:t xml:space="preserve">) В статье </w:t>
      </w:r>
      <w:r w:rsidR="0017075D">
        <w:rPr>
          <w:rFonts w:eastAsiaTheme="minorHAnsi"/>
          <w:b/>
          <w:color w:val="auto"/>
          <w:lang w:eastAsia="en-US"/>
        </w:rPr>
        <w:t>7</w:t>
      </w:r>
      <w:r>
        <w:rPr>
          <w:rFonts w:eastAsiaTheme="minorHAnsi"/>
          <w:b/>
          <w:color w:val="auto"/>
          <w:lang w:eastAsia="en-US"/>
        </w:rPr>
        <w:t>:</w:t>
      </w:r>
    </w:p>
    <w:p w:rsidR="00A51D7D" w:rsidRDefault="00A51D7D" w:rsidP="0017075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31 пункта 1 дополнить словом «волонтерству»;</w:t>
      </w:r>
    </w:p>
    <w:p w:rsidR="00460676" w:rsidRDefault="00A51D7D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ab/>
      </w:r>
      <w:r w:rsidR="006F2F54">
        <w:rPr>
          <w:rFonts w:eastAsiaTheme="minorHAnsi"/>
          <w:color w:val="auto"/>
          <w:lang w:eastAsia="en-US"/>
        </w:rPr>
        <w:t>Пункт 1 дополнить подпунктами</w:t>
      </w:r>
      <w:r>
        <w:rPr>
          <w:rFonts w:eastAsiaTheme="minorHAnsi"/>
          <w:color w:val="auto"/>
          <w:lang w:eastAsia="en-US"/>
        </w:rPr>
        <w:t xml:space="preserve"> </w:t>
      </w:r>
      <w:r w:rsidR="00460676">
        <w:rPr>
          <w:rFonts w:eastAsiaTheme="minorHAnsi"/>
          <w:color w:val="auto"/>
          <w:lang w:eastAsia="en-US"/>
        </w:rPr>
        <w:t>43,44 следующего содержания:</w:t>
      </w:r>
    </w:p>
    <w:p w:rsidR="00460676" w:rsidRDefault="00460676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«43)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063546" w:rsidRDefault="00460676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44) организация библиотечного обслуживания населения, комплектование и обеспечение сохранности библиотечных фондов библиотек поселений</w:t>
      </w:r>
      <w:r w:rsidR="005F42B2">
        <w:rPr>
          <w:rFonts w:eastAsiaTheme="minorHAnsi"/>
          <w:color w:val="auto"/>
          <w:lang w:eastAsia="en-US"/>
        </w:rPr>
        <w:t>.»;</w:t>
      </w:r>
      <w:r w:rsidR="006F2F54">
        <w:rPr>
          <w:rFonts w:eastAsiaTheme="minorHAnsi"/>
          <w:color w:val="auto"/>
          <w:lang w:eastAsia="en-US"/>
        </w:rPr>
        <w:t xml:space="preserve"> </w:t>
      </w:r>
    </w:p>
    <w:p w:rsidR="00063546" w:rsidRDefault="00063546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FE1260" w:rsidRDefault="00FE126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3</w:t>
      </w:r>
      <w:r w:rsidR="00E90765">
        <w:rPr>
          <w:rFonts w:eastAsiaTheme="minorHAnsi"/>
          <w:b/>
          <w:color w:val="auto"/>
          <w:lang w:eastAsia="en-US"/>
        </w:rPr>
        <w:t xml:space="preserve">) </w:t>
      </w:r>
      <w:r>
        <w:rPr>
          <w:rFonts w:eastAsiaTheme="minorHAnsi"/>
          <w:b/>
          <w:color w:val="auto"/>
          <w:lang w:eastAsia="en-US"/>
        </w:rPr>
        <w:t>В статье 7.1.:</w:t>
      </w:r>
      <w:r w:rsidR="004D2B5B">
        <w:rPr>
          <w:rFonts w:eastAsiaTheme="minorHAnsi"/>
          <w:b/>
          <w:color w:val="auto"/>
          <w:lang w:eastAsia="en-US"/>
        </w:rPr>
        <w:tab/>
      </w:r>
    </w:p>
    <w:p w:rsidR="00FE1260" w:rsidRDefault="00E90765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90765">
        <w:rPr>
          <w:rFonts w:eastAsiaTheme="minorHAnsi"/>
          <w:color w:val="auto"/>
          <w:lang w:eastAsia="en-US"/>
        </w:rPr>
        <w:tab/>
        <w:t xml:space="preserve">Подпункт </w:t>
      </w:r>
      <w:r>
        <w:rPr>
          <w:rFonts w:eastAsiaTheme="minorHAnsi"/>
          <w:color w:val="auto"/>
          <w:lang w:eastAsia="en-US"/>
        </w:rPr>
        <w:t>10 пункта 1 изложить в следующей редакции:</w:t>
      </w:r>
    </w:p>
    <w:p w:rsidR="00E90765" w:rsidRDefault="00E90765" w:rsidP="00E9076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ab/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295011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;</w:t>
      </w:r>
    </w:p>
    <w:p w:rsidR="00E90765" w:rsidRDefault="00E90765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B372A4" w:rsidRDefault="009A2DC5" w:rsidP="00477F5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4</w:t>
      </w:r>
      <w:r w:rsidR="004D2B5B">
        <w:rPr>
          <w:rFonts w:eastAsiaTheme="minorHAnsi"/>
          <w:b/>
          <w:color w:val="auto"/>
          <w:lang w:eastAsia="en-US"/>
        </w:rPr>
        <w:t xml:space="preserve">) В статье </w:t>
      </w:r>
      <w:r w:rsidR="00430FE6">
        <w:rPr>
          <w:rFonts w:eastAsiaTheme="minorHAnsi"/>
          <w:b/>
          <w:color w:val="auto"/>
          <w:lang w:eastAsia="en-US"/>
        </w:rPr>
        <w:t>22</w:t>
      </w:r>
      <w:r w:rsidR="004D2B5B">
        <w:rPr>
          <w:rFonts w:eastAsiaTheme="minorHAnsi"/>
          <w:b/>
          <w:color w:val="auto"/>
          <w:lang w:eastAsia="en-US"/>
        </w:rPr>
        <w:t>:</w:t>
      </w:r>
    </w:p>
    <w:p w:rsidR="004D2B5B" w:rsidRDefault="004D2B5B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D2B5B">
        <w:rPr>
          <w:rFonts w:eastAsiaTheme="minorHAnsi"/>
          <w:color w:val="auto"/>
          <w:lang w:eastAsia="en-US"/>
        </w:rPr>
        <w:tab/>
      </w:r>
      <w:r w:rsidR="00FE1260">
        <w:rPr>
          <w:rFonts w:eastAsiaTheme="minorHAnsi"/>
          <w:color w:val="auto"/>
          <w:lang w:eastAsia="en-US"/>
        </w:rPr>
        <w:t>Подпункт 5 части 1 изложить в следующей редакции:</w:t>
      </w:r>
    </w:p>
    <w:p w:rsidR="00FE1260" w:rsidRDefault="00FE1260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«утверждение стратегии социально-экономического развития муниципального образования</w:t>
      </w:r>
      <w:r w:rsidR="00295011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;</w:t>
      </w:r>
    </w:p>
    <w:p w:rsidR="00FE1260" w:rsidRDefault="00FE1260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31DB3" w:rsidRPr="007F7B36" w:rsidRDefault="004D2B5B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7F7B36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5</w:t>
      </w:r>
      <w:r w:rsidRPr="007F7B36">
        <w:rPr>
          <w:rFonts w:eastAsiaTheme="minorHAnsi"/>
          <w:b/>
          <w:color w:val="auto"/>
          <w:lang w:eastAsia="en-US"/>
        </w:rPr>
        <w:t>) В статье</w:t>
      </w:r>
      <w:r w:rsidR="00931DB3" w:rsidRPr="007F7B36">
        <w:rPr>
          <w:rFonts w:eastAsiaTheme="minorHAnsi"/>
          <w:b/>
          <w:color w:val="auto"/>
          <w:lang w:eastAsia="en-US"/>
        </w:rPr>
        <w:t xml:space="preserve"> </w:t>
      </w:r>
      <w:r w:rsidR="00295011">
        <w:rPr>
          <w:rFonts w:eastAsiaTheme="minorHAnsi"/>
          <w:b/>
          <w:color w:val="auto"/>
          <w:lang w:eastAsia="en-US"/>
        </w:rPr>
        <w:t>31</w:t>
      </w:r>
      <w:r w:rsidR="00931DB3" w:rsidRPr="007F7B36">
        <w:rPr>
          <w:rFonts w:eastAsiaTheme="minorHAnsi"/>
          <w:b/>
          <w:color w:val="auto"/>
          <w:lang w:eastAsia="en-US"/>
        </w:rPr>
        <w:t>:</w:t>
      </w:r>
    </w:p>
    <w:p w:rsidR="00B30201" w:rsidRDefault="00931DB3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295011">
        <w:rPr>
          <w:rFonts w:eastAsiaTheme="minorHAnsi"/>
          <w:color w:val="auto"/>
          <w:lang w:eastAsia="en-US"/>
        </w:rPr>
        <w:t>Подпункт 3 пункта 1 изложить в следующей редакции:</w:t>
      </w:r>
    </w:p>
    <w:p w:rsidR="00295011" w:rsidRDefault="00295011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«3)разрабатывает стратегию социально-экономического развития»;</w:t>
      </w:r>
    </w:p>
    <w:p w:rsidR="00A74250" w:rsidRDefault="00A7425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6F49C1" w:rsidRP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6F49C1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6</w:t>
      </w:r>
      <w:r w:rsidRPr="006F49C1">
        <w:rPr>
          <w:rFonts w:eastAsiaTheme="minorHAnsi"/>
          <w:b/>
          <w:color w:val="auto"/>
          <w:lang w:eastAsia="en-US"/>
        </w:rPr>
        <w:t>) В статье 38:</w:t>
      </w: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3 пункта 2 изложить в следующей редакции:</w:t>
      </w:r>
    </w:p>
    <w:p w:rsidR="00A6504C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«3) проект стратегии социально-экономического развития муниципального образования»;</w:t>
      </w:r>
    </w:p>
    <w:p w:rsidR="00CA1874" w:rsidRDefault="00CA1874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Подпункт 4 пункта 2 </w:t>
      </w:r>
      <w:r w:rsidR="00301C94">
        <w:rPr>
          <w:rFonts w:eastAsiaTheme="minorHAnsi"/>
          <w:color w:val="auto"/>
          <w:lang w:eastAsia="en-US"/>
        </w:rPr>
        <w:t>дополнить словами «либо на сходах граждан.»;</w:t>
      </w:r>
    </w:p>
    <w:p w:rsidR="00A6504C" w:rsidRDefault="00A6504C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2 дополнить подпунктом 5 следующего содержания:</w:t>
      </w:r>
    </w:p>
    <w:p w:rsidR="00A6504C" w:rsidRDefault="00A6504C" w:rsidP="00A6504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«5)По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</w:t>
      </w:r>
      <w:hyperlink r:id="rId9" w:history="1">
        <w:r>
          <w:rPr>
            <w:rFonts w:eastAsiaTheme="minorHAnsi"/>
            <w:color w:val="0000FF"/>
            <w:lang w:eastAsia="en-US"/>
          </w:rPr>
          <w:t>законодательства</w:t>
        </w:r>
      </w:hyperlink>
      <w:r>
        <w:rPr>
          <w:rFonts w:eastAsiaTheme="minorHAnsi"/>
          <w:color w:val="auto"/>
          <w:lang w:eastAsia="en-US"/>
        </w:rPr>
        <w:t xml:space="preserve"> о градостроительной деятельности.»;</w:t>
      </w: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E85482" w:rsidRPr="007F7B36" w:rsidRDefault="00A7425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7F7B36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7</w:t>
      </w:r>
      <w:bookmarkStart w:id="0" w:name="_GoBack"/>
      <w:bookmarkEnd w:id="0"/>
      <w:r w:rsidRPr="007F7B36">
        <w:rPr>
          <w:rFonts w:eastAsiaTheme="minorHAnsi"/>
          <w:b/>
          <w:color w:val="auto"/>
          <w:lang w:eastAsia="en-US"/>
        </w:rPr>
        <w:t>)</w:t>
      </w:r>
      <w:r w:rsidR="00E85482" w:rsidRPr="007F7B36">
        <w:rPr>
          <w:rFonts w:eastAsiaTheme="minorHAnsi"/>
          <w:b/>
          <w:color w:val="auto"/>
          <w:lang w:eastAsia="en-US"/>
        </w:rPr>
        <w:t xml:space="preserve"> В статье </w:t>
      </w:r>
      <w:r w:rsidR="00295011">
        <w:rPr>
          <w:rFonts w:eastAsiaTheme="minorHAnsi"/>
          <w:b/>
          <w:color w:val="auto"/>
          <w:lang w:eastAsia="en-US"/>
        </w:rPr>
        <w:t>53.2</w:t>
      </w:r>
      <w:r w:rsidR="00E85482" w:rsidRPr="007F7B36">
        <w:rPr>
          <w:rFonts w:eastAsiaTheme="minorHAnsi"/>
          <w:b/>
          <w:color w:val="auto"/>
          <w:lang w:eastAsia="en-US"/>
        </w:rPr>
        <w:t>:</w:t>
      </w:r>
    </w:p>
    <w:p w:rsidR="00252267" w:rsidRDefault="00E85482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295011">
        <w:rPr>
          <w:rFonts w:eastAsiaTheme="minorHAnsi"/>
          <w:color w:val="auto"/>
          <w:lang w:eastAsia="en-US"/>
        </w:rPr>
        <w:t xml:space="preserve">Пункт </w:t>
      </w:r>
      <w:r w:rsidR="00301C94">
        <w:rPr>
          <w:rFonts w:eastAsiaTheme="minorHAnsi"/>
          <w:color w:val="auto"/>
          <w:lang w:eastAsia="en-US"/>
        </w:rPr>
        <w:t>4 дополнить</w:t>
      </w:r>
      <w:r w:rsidR="00252267">
        <w:rPr>
          <w:rFonts w:eastAsiaTheme="minorHAnsi"/>
          <w:color w:val="auto"/>
          <w:lang w:eastAsia="en-US"/>
        </w:rPr>
        <w:t xml:space="preserve"> абзацем вторым следующего содержания:</w:t>
      </w:r>
    </w:p>
    <w:p w:rsidR="00B372A4" w:rsidRDefault="00252267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«Минимальный размер пенсии за выслугу лет составляет 3000 рублей.»;</w:t>
      </w:r>
      <w:r w:rsidR="00301C94">
        <w:rPr>
          <w:rFonts w:eastAsiaTheme="minorHAnsi"/>
          <w:color w:val="auto"/>
          <w:lang w:eastAsia="en-US"/>
        </w:rPr>
        <w:t xml:space="preserve"> </w:t>
      </w:r>
    </w:p>
    <w:p w:rsidR="00301C94" w:rsidRDefault="00301C94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72A4" w:rsidTr="00B372A4">
        <w:tc>
          <w:tcPr>
            <w:tcW w:w="4785" w:type="dxa"/>
            <w:hideMark/>
          </w:tcPr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B372A4" w:rsidRDefault="00B372A4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B372A4" w:rsidTr="00B372A4">
        <w:trPr>
          <w:trHeight w:val="463"/>
        </w:trPr>
        <w:tc>
          <w:tcPr>
            <w:tcW w:w="4785" w:type="dxa"/>
          </w:tcPr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B372A4" w:rsidRDefault="00B372A4" w:rsidP="00B372A4">
      <w:pPr>
        <w:tabs>
          <w:tab w:val="left" w:pos="708"/>
        </w:tabs>
      </w:pPr>
    </w:p>
    <w:p w:rsidR="00B372A4" w:rsidRDefault="00B372A4" w:rsidP="00B372A4">
      <w:pPr>
        <w:tabs>
          <w:tab w:val="left" w:pos="708"/>
        </w:tabs>
      </w:pPr>
    </w:p>
    <w:p w:rsidR="00995931" w:rsidRDefault="00995931"/>
    <w:sectPr w:rsidR="00995931" w:rsidSect="0072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B1" w:rsidRDefault="00F764B1" w:rsidP="00D87385">
      <w:r>
        <w:separator/>
      </w:r>
    </w:p>
  </w:endnote>
  <w:endnote w:type="continuationSeparator" w:id="0">
    <w:p w:rsidR="00F764B1" w:rsidRDefault="00F764B1" w:rsidP="00D8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B1" w:rsidRDefault="00F764B1" w:rsidP="00D87385">
      <w:r>
        <w:separator/>
      </w:r>
    </w:p>
  </w:footnote>
  <w:footnote w:type="continuationSeparator" w:id="0">
    <w:p w:rsidR="00F764B1" w:rsidRDefault="00F764B1" w:rsidP="00D8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0CC"/>
    <w:multiLevelType w:val="hybridMultilevel"/>
    <w:tmpl w:val="7AA6C3CE"/>
    <w:lvl w:ilvl="0" w:tplc="6A5851B2"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C65EB6"/>
    <w:multiLevelType w:val="hybridMultilevel"/>
    <w:tmpl w:val="A38249B0"/>
    <w:lvl w:ilvl="0" w:tplc="C73CCB02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D219D"/>
    <w:multiLevelType w:val="hybridMultilevel"/>
    <w:tmpl w:val="9E2802E4"/>
    <w:lvl w:ilvl="0" w:tplc="0E726B78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A14E42"/>
    <w:multiLevelType w:val="hybridMultilevel"/>
    <w:tmpl w:val="AE82543A"/>
    <w:lvl w:ilvl="0" w:tplc="0222278C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D6"/>
    <w:rsid w:val="0000104C"/>
    <w:rsid w:val="00003FE1"/>
    <w:rsid w:val="000265A9"/>
    <w:rsid w:val="000337FF"/>
    <w:rsid w:val="00063546"/>
    <w:rsid w:val="0017075D"/>
    <w:rsid w:val="001D6A86"/>
    <w:rsid w:val="00252267"/>
    <w:rsid w:val="00274517"/>
    <w:rsid w:val="00295011"/>
    <w:rsid w:val="00301C94"/>
    <w:rsid w:val="00401F60"/>
    <w:rsid w:val="00430FE6"/>
    <w:rsid w:val="004329D2"/>
    <w:rsid w:val="00460676"/>
    <w:rsid w:val="00477F58"/>
    <w:rsid w:val="004C7653"/>
    <w:rsid w:val="004D03CA"/>
    <w:rsid w:val="004D2B5B"/>
    <w:rsid w:val="004F07C3"/>
    <w:rsid w:val="00511F7F"/>
    <w:rsid w:val="0051240D"/>
    <w:rsid w:val="005415D6"/>
    <w:rsid w:val="005467DA"/>
    <w:rsid w:val="005F42B2"/>
    <w:rsid w:val="00625358"/>
    <w:rsid w:val="006F2F54"/>
    <w:rsid w:val="006F49C1"/>
    <w:rsid w:val="007240D6"/>
    <w:rsid w:val="007F6A37"/>
    <w:rsid w:val="007F7B36"/>
    <w:rsid w:val="00817CAE"/>
    <w:rsid w:val="008D01BE"/>
    <w:rsid w:val="00931DB3"/>
    <w:rsid w:val="00934AE0"/>
    <w:rsid w:val="00937980"/>
    <w:rsid w:val="00976A5D"/>
    <w:rsid w:val="00992410"/>
    <w:rsid w:val="00995931"/>
    <w:rsid w:val="009A2DC5"/>
    <w:rsid w:val="009A4298"/>
    <w:rsid w:val="009E2EDB"/>
    <w:rsid w:val="00A51D7D"/>
    <w:rsid w:val="00A6504C"/>
    <w:rsid w:val="00A74250"/>
    <w:rsid w:val="00AC2C35"/>
    <w:rsid w:val="00AC62AE"/>
    <w:rsid w:val="00B30201"/>
    <w:rsid w:val="00B372A4"/>
    <w:rsid w:val="00BD69DF"/>
    <w:rsid w:val="00C9612A"/>
    <w:rsid w:val="00CA1874"/>
    <w:rsid w:val="00CF49A9"/>
    <w:rsid w:val="00CF4DF4"/>
    <w:rsid w:val="00D228DE"/>
    <w:rsid w:val="00D4573D"/>
    <w:rsid w:val="00D73662"/>
    <w:rsid w:val="00D87385"/>
    <w:rsid w:val="00D938D6"/>
    <w:rsid w:val="00DB6BA6"/>
    <w:rsid w:val="00DE2C3F"/>
    <w:rsid w:val="00E2447A"/>
    <w:rsid w:val="00E85482"/>
    <w:rsid w:val="00E90765"/>
    <w:rsid w:val="00EA1FAB"/>
    <w:rsid w:val="00F263BA"/>
    <w:rsid w:val="00F75EC8"/>
    <w:rsid w:val="00F764B1"/>
    <w:rsid w:val="00FC4BF5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7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72A4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3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2410"/>
    <w:pPr>
      <w:ind w:left="720"/>
      <w:contextualSpacing/>
    </w:pPr>
  </w:style>
  <w:style w:type="paragraph" w:customStyle="1" w:styleId="ConsPlusNormal">
    <w:name w:val="ConsPlusNormal"/>
    <w:rsid w:val="00D45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73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73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73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3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F3DA4A87B854FB74C569AB760DACF61B84760DE4D64F9F641392F52E9CEEE7724E149A399oE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E729-9993-45A5-ACD7-8C01492A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12</cp:revision>
  <cp:lastPrinted>2018-09-11T03:30:00Z</cp:lastPrinted>
  <dcterms:created xsi:type="dcterms:W3CDTF">2018-08-13T08:39:00Z</dcterms:created>
  <dcterms:modified xsi:type="dcterms:W3CDTF">2018-09-27T03:28:00Z</dcterms:modified>
</cp:coreProperties>
</file>